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6CA7C8C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w:t>
      </w:r>
      <w:r w:rsidR="00B74A08">
        <w:rPr>
          <w:rFonts w:ascii="GHEA Grapalat" w:eastAsia="Times New Roman" w:hAnsi="GHEA Grapalat" w:cs="Times New Roman"/>
          <w:sz w:val="20"/>
          <w:szCs w:val="20"/>
          <w:lang w:val="af-ZA"/>
        </w:rPr>
        <w:t>այիսի</w:t>
      </w:r>
      <w:r w:rsidR="00972101">
        <w:rPr>
          <w:rFonts w:ascii="GHEA Grapalat" w:eastAsia="Times New Roman" w:hAnsi="GHEA Grapalat" w:cs="Times New Roman"/>
          <w:sz w:val="20"/>
          <w:szCs w:val="20"/>
          <w:lang w:val="hy-AM"/>
        </w:rPr>
        <w:t xml:space="preserve"> </w:t>
      </w:r>
      <w:r w:rsidR="00DE0946">
        <w:rPr>
          <w:rFonts w:ascii="GHEA Grapalat" w:eastAsia="Times New Roman" w:hAnsi="GHEA Grapalat" w:cs="Times New Roman"/>
          <w:sz w:val="20"/>
          <w:szCs w:val="20"/>
          <w:lang w:val="hy-AM"/>
        </w:rPr>
        <w:t>1</w:t>
      </w:r>
      <w:r w:rsidR="003F1E04">
        <w:rPr>
          <w:rFonts w:ascii="GHEA Grapalat" w:eastAsia="Times New Roman" w:hAnsi="GHEA Grapalat" w:cs="Times New Roman"/>
          <w:sz w:val="20"/>
          <w:szCs w:val="20"/>
          <w:lang w:val="hy-AM"/>
        </w:rPr>
        <w:t>5</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4492169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B74A08">
        <w:rPr>
          <w:rFonts w:ascii="GHEA Grapalat" w:eastAsia="Times New Roman" w:hAnsi="GHEA Grapalat" w:cs="Times New Roman"/>
          <w:color w:val="FF0000"/>
          <w:sz w:val="20"/>
          <w:szCs w:val="20"/>
          <w:lang w:val="af-ZA"/>
        </w:rPr>
        <w:t>ՀՊՏՀ-ԳՀԱՊՁԲ-26/ԳԿ-2</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2B50AFAD"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DE0946">
        <w:rPr>
          <w:rFonts w:ascii="GHEA Grapalat" w:eastAsia="Times New Roman" w:hAnsi="GHEA Grapalat" w:cs="Times New Roman"/>
          <w:color w:val="FF0000"/>
          <w:sz w:val="20"/>
          <w:szCs w:val="20"/>
          <w:lang w:val="af-ZA"/>
        </w:rPr>
        <w:t xml:space="preserve">Գրասենյակային </w:t>
      </w:r>
      <w:r w:rsidR="003F1E04">
        <w:rPr>
          <w:rFonts w:ascii="GHEA Grapalat" w:eastAsia="Times New Roman" w:hAnsi="GHEA Grapalat" w:cs="Times New Roman"/>
          <w:color w:val="FF0000"/>
          <w:sz w:val="20"/>
          <w:szCs w:val="20"/>
          <w:lang w:val="af-ZA"/>
        </w:rPr>
        <w:t>բազմոց</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07D86C24"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E0946">
        <w:rPr>
          <w:rFonts w:ascii="GHEA Grapalat" w:eastAsia="Times New Roman" w:hAnsi="GHEA Grapalat" w:cs="Times New Roman"/>
          <w:b/>
          <w:bCs/>
          <w:color w:val="FF0000"/>
          <w:sz w:val="20"/>
          <w:szCs w:val="24"/>
          <w:lang w:val="hy-AM"/>
        </w:rPr>
        <w:t xml:space="preserve"> </w:t>
      </w:r>
      <w:r w:rsidR="003F1E04">
        <w:rPr>
          <w:rFonts w:ascii="GHEA Grapalat" w:eastAsia="Times New Roman" w:hAnsi="GHEA Grapalat" w:cs="Times New Roman"/>
          <w:b/>
          <w:bCs/>
          <w:color w:val="FF0000"/>
          <w:sz w:val="20"/>
          <w:szCs w:val="24"/>
          <w:lang w:val="hy-AM"/>
        </w:rPr>
        <w:t>մայիս</w:t>
      </w:r>
      <w:r w:rsidR="00DE0946">
        <w:rPr>
          <w:rFonts w:ascii="GHEA Grapalat" w:eastAsia="Times New Roman" w:hAnsi="GHEA Grapalat" w:cs="Times New Roman"/>
          <w:b/>
          <w:bCs/>
          <w:color w:val="FF0000"/>
          <w:sz w:val="20"/>
          <w:szCs w:val="24"/>
          <w:lang w:val="hy-AM"/>
        </w:rPr>
        <w:t xml:space="preserve"> </w:t>
      </w:r>
      <w:r w:rsidR="006F339C" w:rsidRPr="0083113D">
        <w:rPr>
          <w:rFonts w:ascii="GHEA Grapalat" w:eastAsia="Times New Roman" w:hAnsi="GHEA Grapalat" w:cs="Times New Roman"/>
          <w:b/>
          <w:bCs/>
          <w:color w:val="FF0000"/>
          <w:sz w:val="20"/>
          <w:szCs w:val="24"/>
          <w:lang w:val="hy-AM"/>
        </w:rPr>
        <w:t xml:space="preserve"> </w:t>
      </w:r>
      <w:r w:rsidR="003F1E04">
        <w:rPr>
          <w:rFonts w:ascii="GHEA Grapalat" w:eastAsia="Times New Roman" w:hAnsi="GHEA Grapalat" w:cs="Times New Roman"/>
          <w:b/>
          <w:bCs/>
          <w:color w:val="FF0000"/>
          <w:sz w:val="20"/>
          <w:szCs w:val="24"/>
          <w:lang w:val="hy-AM"/>
        </w:rPr>
        <w:t>25</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43AEBCE" w:rsidR="008B44AA" w:rsidRPr="008B44AA" w:rsidRDefault="00B74A08"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B74A08">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B74A08">
        <w:rPr>
          <w:rFonts w:ascii="GHEA Grapalat" w:eastAsia="Times New Roman" w:hAnsi="GHEA Grapalat" w:cs="Sylfaen"/>
          <w:i/>
          <w:sz w:val="20"/>
          <w:szCs w:val="20"/>
          <w:lang w:val="af-ZA"/>
        </w:rPr>
        <w:t>-26/</w:t>
      </w:r>
      <w:r>
        <w:rPr>
          <w:rFonts w:ascii="GHEA Grapalat" w:eastAsia="Times New Roman" w:hAnsi="GHEA Grapalat" w:cs="Sylfaen"/>
          <w:i/>
          <w:sz w:val="20"/>
          <w:szCs w:val="20"/>
        </w:rPr>
        <w:t>ԳԿ</w:t>
      </w:r>
      <w:r w:rsidRPr="00B74A08">
        <w:rPr>
          <w:rFonts w:ascii="GHEA Grapalat" w:eastAsia="Times New Roman" w:hAnsi="GHEA Grapalat" w:cs="Sylfaen"/>
          <w:i/>
          <w:sz w:val="20"/>
          <w:szCs w:val="20"/>
          <w:lang w:val="af-ZA"/>
        </w:rPr>
        <w:t>-2</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39DAAF59"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DE0946">
        <w:rPr>
          <w:rFonts w:ascii="GHEA Grapalat" w:eastAsia="Times New Roman" w:hAnsi="GHEA Grapalat" w:cs="Times Armenian"/>
          <w:i/>
          <w:sz w:val="20"/>
          <w:szCs w:val="20"/>
          <w:lang w:val="hy-AM"/>
        </w:rPr>
        <w:t>մա</w:t>
      </w:r>
      <w:r w:rsidR="003F1E04">
        <w:rPr>
          <w:rFonts w:ascii="GHEA Grapalat" w:eastAsia="Times New Roman" w:hAnsi="GHEA Grapalat" w:cs="Times Armenian"/>
          <w:i/>
          <w:sz w:val="20"/>
          <w:szCs w:val="20"/>
          <w:lang w:val="hy-AM"/>
        </w:rPr>
        <w:t>յիսի</w:t>
      </w:r>
      <w:r w:rsidR="006F339C" w:rsidRPr="006F339C">
        <w:rPr>
          <w:rFonts w:ascii="GHEA Grapalat" w:eastAsia="Times New Roman" w:hAnsi="GHEA Grapalat" w:cs="Times Armenian"/>
          <w:i/>
          <w:sz w:val="20"/>
          <w:szCs w:val="20"/>
          <w:lang w:val="hy-AM"/>
        </w:rPr>
        <w:t xml:space="preserve"> </w:t>
      </w:r>
      <w:r w:rsidR="003F1E04">
        <w:rPr>
          <w:rFonts w:ascii="GHEA Grapalat" w:eastAsia="Times New Roman" w:hAnsi="GHEA Grapalat" w:cs="Times Armenian"/>
          <w:i/>
          <w:sz w:val="20"/>
          <w:szCs w:val="20"/>
          <w:lang w:val="hy-AM"/>
        </w:rPr>
        <w:t>15</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A6D8F59"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E0946">
        <w:rPr>
          <w:rFonts w:ascii="GHEA Grapalat" w:eastAsia="Times New Roman" w:hAnsi="GHEA Grapalat" w:cs="Sylfaen"/>
          <w:sz w:val="24"/>
          <w:szCs w:val="24"/>
        </w:rPr>
        <w:t>ԳՐԱՍԵՆՅԱԿԱՅԻՆ</w:t>
      </w:r>
      <w:r w:rsidR="00DE0946" w:rsidRPr="00DE0946">
        <w:rPr>
          <w:rFonts w:ascii="GHEA Grapalat" w:eastAsia="Times New Roman" w:hAnsi="GHEA Grapalat" w:cs="Sylfaen"/>
          <w:sz w:val="24"/>
          <w:szCs w:val="24"/>
          <w:lang w:val="af-ZA"/>
        </w:rPr>
        <w:t xml:space="preserve"> </w:t>
      </w:r>
      <w:r w:rsidR="003F1E04">
        <w:rPr>
          <w:rFonts w:ascii="GHEA Grapalat" w:eastAsia="Times New Roman" w:hAnsi="GHEA Grapalat" w:cs="Sylfaen"/>
          <w:sz w:val="24"/>
          <w:szCs w:val="24"/>
          <w:lang w:val="af-ZA"/>
        </w:rPr>
        <w:t>ԲԱԶՄՈՑ</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3CCA1697"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E0946">
        <w:rPr>
          <w:rFonts w:ascii="GHEA Grapalat" w:eastAsia="Times New Roman" w:hAnsi="GHEA Grapalat" w:cs="Times New Roman"/>
          <w:b/>
          <w:sz w:val="20"/>
          <w:szCs w:val="24"/>
          <w:lang w:val="af-ZA"/>
        </w:rPr>
        <w:t xml:space="preserve">ԳՐԱՍԵՆՅԱԿԱՅԻՆ </w:t>
      </w:r>
      <w:r w:rsidR="003F1E04">
        <w:rPr>
          <w:rFonts w:ascii="GHEA Grapalat" w:eastAsia="Times New Roman" w:hAnsi="GHEA Grapalat" w:cs="Times New Roman"/>
          <w:b/>
          <w:sz w:val="20"/>
          <w:szCs w:val="24"/>
          <w:lang w:val="af-ZA"/>
        </w:rPr>
        <w:t>ԲԱԶՄՈՑ</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6D11A56A"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B74A08">
        <w:rPr>
          <w:rFonts w:ascii="GHEA Grapalat" w:eastAsia="Times New Roman" w:hAnsi="GHEA Grapalat" w:cs="Sylfaen"/>
          <w:sz w:val="20"/>
          <w:szCs w:val="24"/>
        </w:rPr>
        <w:t>ՀՊՏՀ</w:t>
      </w:r>
      <w:r w:rsidR="00B74A08" w:rsidRPr="00B74A08">
        <w:rPr>
          <w:rFonts w:ascii="GHEA Grapalat" w:eastAsia="Times New Roman" w:hAnsi="GHEA Grapalat" w:cs="Sylfaen"/>
          <w:sz w:val="20"/>
          <w:szCs w:val="24"/>
          <w:lang w:val="af-ZA"/>
        </w:rPr>
        <w:t>-</w:t>
      </w:r>
      <w:r w:rsidR="00B74A08">
        <w:rPr>
          <w:rFonts w:ascii="GHEA Grapalat" w:eastAsia="Times New Roman" w:hAnsi="GHEA Grapalat" w:cs="Sylfaen"/>
          <w:sz w:val="20"/>
          <w:szCs w:val="24"/>
        </w:rPr>
        <w:t>ԳՀԱՊՁԲ</w:t>
      </w:r>
      <w:r w:rsidR="00B74A08" w:rsidRPr="00B74A08">
        <w:rPr>
          <w:rFonts w:ascii="GHEA Grapalat" w:eastAsia="Times New Roman" w:hAnsi="GHEA Grapalat" w:cs="Sylfaen"/>
          <w:sz w:val="20"/>
          <w:szCs w:val="24"/>
          <w:lang w:val="af-ZA"/>
        </w:rPr>
        <w:t>-26/</w:t>
      </w:r>
      <w:r w:rsidR="00B74A08">
        <w:rPr>
          <w:rFonts w:ascii="GHEA Grapalat" w:eastAsia="Times New Roman" w:hAnsi="GHEA Grapalat" w:cs="Sylfaen"/>
          <w:sz w:val="20"/>
          <w:szCs w:val="24"/>
        </w:rPr>
        <w:t>ԳԿ</w:t>
      </w:r>
      <w:r w:rsidR="00B74A08" w:rsidRPr="00B74A08">
        <w:rPr>
          <w:rFonts w:ascii="GHEA Grapalat" w:eastAsia="Times New Roman" w:hAnsi="GHEA Grapalat" w:cs="Sylfaen"/>
          <w:sz w:val="20"/>
          <w:szCs w:val="24"/>
          <w:lang w:val="af-ZA"/>
        </w:rPr>
        <w:t>-2</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7772D26D"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A816C6">
        <w:rPr>
          <w:rFonts w:ascii="GHEA Grapalat" w:eastAsia="Times New Roman" w:hAnsi="GHEA Grapalat" w:cs="Times New Roman"/>
          <w:sz w:val="20"/>
          <w:szCs w:val="20"/>
          <w:lang w:val="en-AU"/>
        </w:rPr>
        <w:t>Գրասենյակային գույք</w:t>
      </w:r>
      <w:r w:rsidR="00771526">
        <w:rPr>
          <w:rFonts w:ascii="GHEA Grapalat" w:eastAsia="Times New Roman" w:hAnsi="GHEA Grapalat" w:cs="Times New Roman"/>
          <w:sz w:val="20"/>
          <w:szCs w:val="20"/>
          <w:lang w:val="en-AU"/>
        </w:rPr>
        <w:t xml:space="preserve"> </w:t>
      </w:r>
      <w:r w:rsidR="006F339C"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3F1E04">
        <w:rPr>
          <w:rFonts w:ascii="GHEA Grapalat" w:eastAsia="Times New Roman" w:hAnsi="GHEA Grapalat" w:cs="Times New Roman"/>
          <w:sz w:val="20"/>
          <w:szCs w:val="20"/>
          <w:lang w:val="en-AU"/>
        </w:rPr>
        <w:t>1</w:t>
      </w:r>
      <w:r w:rsidR="00771526">
        <w:rPr>
          <w:rFonts w:ascii="GHEA Grapalat" w:eastAsia="Times New Roman" w:hAnsi="GHEA Grapalat" w:cs="Times New Roman"/>
          <w:sz w:val="20"/>
          <w:szCs w:val="20"/>
          <w:lang w:val="en-AU"/>
        </w:rPr>
        <w:t xml:space="preserve"> </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0B6891" w:rsidRPr="006F339C" w14:paraId="57BA8FBC" w14:textId="77777777" w:rsidTr="00FC1648">
        <w:trPr>
          <w:trHeight w:val="288"/>
        </w:trPr>
        <w:tc>
          <w:tcPr>
            <w:tcW w:w="1701" w:type="dxa"/>
            <w:vAlign w:val="center"/>
          </w:tcPr>
          <w:p w14:paraId="31D277E8" w14:textId="55D18023" w:rsidR="000B6891" w:rsidRPr="00AA0B80" w:rsidRDefault="000B6891" w:rsidP="000B6891">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0841965F" w:rsidR="000B6891" w:rsidRPr="00F75E2A" w:rsidRDefault="00280201" w:rsidP="000B6891">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675000</w:t>
            </w:r>
          </w:p>
        </w:tc>
        <w:tc>
          <w:tcPr>
            <w:tcW w:w="7231" w:type="dxa"/>
            <w:vAlign w:val="center"/>
          </w:tcPr>
          <w:p w14:paraId="53D2C41E" w14:textId="240E5E1F" w:rsidR="000B6891" w:rsidRPr="00F75E2A" w:rsidRDefault="003F1E04" w:rsidP="000B6891">
            <w:pPr>
              <w:spacing w:after="0" w:line="240" w:lineRule="auto"/>
              <w:jc w:val="both"/>
              <w:rPr>
                <w:rFonts w:ascii="GHEA Grapalat" w:eastAsia="Times New Roman" w:hAnsi="GHEA Grapalat" w:cs="Times New Roman"/>
                <w:sz w:val="18"/>
                <w:szCs w:val="18"/>
                <w:u w:val="single"/>
                <w:vertAlign w:val="subscript"/>
                <w:lang w:val="af-ZA"/>
              </w:rPr>
            </w:pPr>
            <w:r w:rsidRPr="00447746">
              <w:rPr>
                <w:rFonts w:ascii="GHEA Grapalat" w:eastAsia="Times New Roman" w:hAnsi="GHEA Grapalat"/>
                <w:sz w:val="18"/>
                <w:szCs w:val="18"/>
                <w:lang w:val="hy-AM"/>
              </w:rPr>
              <w:t>Գրասենյակային բազմոց</w:t>
            </w:r>
          </w:p>
        </w:tc>
      </w:tr>
    </w:tbl>
    <w:p w14:paraId="68E7D0A0" w14:textId="77777777" w:rsidR="00DF1E10" w:rsidRPr="00A816C6" w:rsidRDefault="00DF1E10" w:rsidP="008B44AA">
      <w:pPr>
        <w:spacing w:after="0" w:line="240" w:lineRule="auto"/>
        <w:ind w:firstLine="567"/>
        <w:jc w:val="both"/>
        <w:rPr>
          <w:rFonts w:ascii="GHEA Grapalat" w:eastAsia="Times New Roman" w:hAnsi="GHEA Grapalat" w:cs="Times New Roman"/>
          <w:sz w:val="20"/>
          <w:szCs w:val="20"/>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lastRenderedPageBreak/>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37DAF3B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0B6891">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1CDB4F22"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r w:rsidRPr="008B44AA">
        <w:rPr>
          <w:rFonts w:ascii="GHEA Grapalat" w:eastAsia="Times New Roman" w:hAnsi="GHEA Grapalat" w:cs="Sylfaen"/>
          <w:b/>
          <w:sz w:val="24"/>
          <w:szCs w:val="24"/>
          <w:lang w:val="es-ES" w:eastAsia="ru-RU"/>
        </w:rPr>
        <w:t>բաց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1AD893B2"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B74A08">
        <w:rPr>
          <w:rFonts w:ascii="GHEA Grapalat" w:eastAsia="Times New Roman" w:hAnsi="GHEA Grapalat" w:cs="Sylfaen"/>
          <w:sz w:val="20"/>
          <w:szCs w:val="20"/>
          <w:lang w:val="es-ES"/>
        </w:rPr>
        <w:t>ՀՊՏՀ-ԳՀԱՊՁԲ-26/ԳԿ-2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5D3A604"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B74A08">
        <w:rPr>
          <w:rFonts w:ascii="GHEA Grapalat" w:eastAsia="Times New Roman" w:hAnsi="GHEA Grapalat" w:cs="Arial"/>
          <w:sz w:val="20"/>
          <w:szCs w:val="20"/>
          <w:lang w:val="es-ES"/>
        </w:rPr>
        <w:t>ՀՊՏՀ-ԳՀԱՊՁԲ-26/ԳԿ-2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FD8F427"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B74A08">
        <w:rPr>
          <w:rFonts w:ascii="GHEA Grapalat" w:eastAsia="Times New Roman" w:hAnsi="GHEA Grapalat" w:cs="Sylfaen"/>
          <w:lang w:val="hy-AM"/>
        </w:rPr>
        <w:t>ՀՊՏՀ-ԳՀԱՊՁԲ-26/ԳԿ-2</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ծածկագրով բաց մրցույթին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63A9F391" w:rsidR="008B44AA" w:rsidRPr="00D70152" w:rsidRDefault="008B44AA" w:rsidP="00D70152">
      <w:pPr>
        <w:spacing w:after="0" w:line="240" w:lineRule="auto"/>
        <w:ind w:left="720"/>
        <w:jc w:val="both"/>
        <w:rPr>
          <w:rFonts w:ascii="GHEA Grapalat" w:eastAsia="Times New Roman" w:hAnsi="GHEA Grapalat" w:cs="Times New Roman"/>
          <w:lang w:val="hy-AM"/>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9F1E39C" w14:textId="6F2B7DA2" w:rsidR="00D70152" w:rsidRDefault="008B44AA" w:rsidP="00D70152">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A6132DC" w14:textId="741023FD" w:rsidR="008B44AA" w:rsidRDefault="00D70152" w:rsidP="00D70152">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hyperlink r:id="rId10" w:history="1">
        <w:r w:rsidRPr="00F2724F">
          <w:rPr>
            <w:rStyle w:val="Hyperlink"/>
            <w:rFonts w:ascii="GHEA Grapalat" w:eastAsia="Times New Roman" w:hAnsi="GHEA Grapalat" w:cs="Arial"/>
            <w:sz w:val="24"/>
            <w:szCs w:val="24"/>
            <w:lang w:val="es-ES"/>
          </w:rPr>
          <w:t>https://e-register.moj.am/hy/</w:t>
        </w:r>
      </w:hyperlink>
      <w:r w:rsidRPr="00D70152">
        <w:rPr>
          <w:rFonts w:ascii="GHEA Grapalat" w:eastAsia="Times New Roman" w:hAnsi="GHEA Grapalat" w:cs="Arial"/>
          <w:color w:val="EE0000"/>
          <w:sz w:val="24"/>
          <w:szCs w:val="24"/>
          <w:lang w:val="es-ES"/>
        </w:rPr>
        <w:t xml:space="preserve">  պաշտոնական նոր   հարթակից</w:t>
      </w:r>
    </w:p>
    <w:p w14:paraId="52691A38" w14:textId="77777777" w:rsidR="00D70152" w:rsidRPr="00D70152" w:rsidRDefault="00D70152" w:rsidP="00D70152">
      <w:pPr>
        <w:spacing w:after="0" w:line="240" w:lineRule="auto"/>
        <w:jc w:val="both"/>
        <w:rPr>
          <w:rFonts w:ascii="Calibri" w:eastAsia="Times New Roman" w:hAnsi="Calibri" w:cs="Times New Roman"/>
          <w:color w:val="EE0000"/>
          <w:sz w:val="24"/>
          <w:szCs w:val="24"/>
          <w:lang w:val="hy-AM" w:eastAsia="ru-RU"/>
        </w:rPr>
      </w:pP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5EA5D495"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19CEE3B9"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B74A08">
        <w:rPr>
          <w:rFonts w:ascii="GHEA Grapalat" w:eastAsia="Times New Roman" w:hAnsi="GHEA Grapalat" w:cs="Arial"/>
          <w:sz w:val="20"/>
          <w:szCs w:val="20"/>
          <w:lang w:val="es-ES"/>
        </w:rPr>
        <w:t>ՀՊՏՀ-ԳՀԱՊՁԲ-26/ԳԿ-2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043"/>
      </w:tblGrid>
      <w:tr w:rsidR="008B44AA" w:rsidRPr="008B44AA" w14:paraId="5E15DF60" w14:textId="77777777" w:rsidTr="000B6891">
        <w:tc>
          <w:tcPr>
            <w:tcW w:w="2875"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7043"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0B6891" w:rsidRPr="008B44AA" w14:paraId="7B02FB9E" w14:textId="77777777" w:rsidTr="000B6891">
        <w:tc>
          <w:tcPr>
            <w:tcW w:w="2875" w:type="dxa"/>
            <w:vMerge/>
            <w:vAlign w:val="center"/>
          </w:tcPr>
          <w:p w14:paraId="082744D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p>
        </w:tc>
        <w:tc>
          <w:tcPr>
            <w:tcW w:w="7043" w:type="dxa"/>
            <w:vAlign w:val="center"/>
          </w:tcPr>
          <w:p w14:paraId="3D081B1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0B6891" w:rsidRPr="008B44AA" w14:paraId="0240F80C" w14:textId="77777777" w:rsidTr="000B6891">
        <w:tc>
          <w:tcPr>
            <w:tcW w:w="2875" w:type="dxa"/>
          </w:tcPr>
          <w:p w14:paraId="3C7BCF30"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19C0531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563EB544" w14:textId="77777777" w:rsidTr="000B6891">
        <w:tc>
          <w:tcPr>
            <w:tcW w:w="2875" w:type="dxa"/>
          </w:tcPr>
          <w:p w14:paraId="1178918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55EBE861"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62333F96" w14:textId="77777777" w:rsidTr="000B6891">
        <w:tc>
          <w:tcPr>
            <w:tcW w:w="2875" w:type="dxa"/>
          </w:tcPr>
          <w:p w14:paraId="3EBCDE59"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375C1235"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5B7D2D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2F4588F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3793069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B74A08">
        <w:rPr>
          <w:rFonts w:ascii="GHEA Grapalat" w:eastAsia="Times New Roman" w:hAnsi="GHEA Grapalat" w:cs="Arial"/>
          <w:sz w:val="20"/>
          <w:szCs w:val="20"/>
          <w:lang w:val="es-ES"/>
        </w:rPr>
        <w:t>ՀՊՏՀ-ԳՀԱՊՁԲ-26/ԳԿ-2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257A83"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257A83"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257A83"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257A83"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1147718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90C5A79"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B74A08">
        <w:rPr>
          <w:rFonts w:ascii="GHEA Grapalat" w:eastAsia="Times New Roman" w:hAnsi="GHEA Grapalat" w:cs="Sylfaen"/>
          <w:b/>
          <w:sz w:val="20"/>
          <w:szCs w:val="20"/>
          <w:lang w:val="hy-AM"/>
        </w:rPr>
        <w:t>ՀՊՏՀ-ԳՀԱՊՁԲ-26/ԳԿ-2</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504BA054"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B74A08">
              <w:rPr>
                <w:rFonts w:ascii="GHEA Grapalat" w:eastAsia="Times New Roman" w:hAnsi="GHEA Grapalat" w:cs="Sylfaen"/>
                <w:sz w:val="18"/>
                <w:szCs w:val="18"/>
                <w:lang w:val="hy-AM"/>
              </w:rPr>
              <w:t>ՀՊՏՀ-ԳՀԱՊՁԲ-26/ԳԿ-2</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257A83"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257A83"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257A83"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257A83"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57A83"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C83ED31"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6FD338BD"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B74A08">
        <w:rPr>
          <w:rFonts w:ascii="GHEA Grapalat" w:eastAsia="Times New Roman" w:hAnsi="GHEA Grapalat" w:cs="GHEA Grapalat"/>
          <w:sz w:val="20"/>
          <w:szCs w:val="20"/>
          <w:lang w:val="hy-AM"/>
        </w:rPr>
        <w:t>ՀՊՏՀ-ԳՀԱՊՁԲ-26/ԳԿ-2</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2074B31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B74A08">
              <w:rPr>
                <w:rFonts w:ascii="GHEA Grapalat" w:eastAsia="Times New Roman" w:hAnsi="GHEA Grapalat" w:cs="Sylfaen"/>
                <w:sz w:val="20"/>
                <w:szCs w:val="20"/>
              </w:rPr>
              <w:t>ՀՊՏՀ-ԳՀԱՊՁԲ-26/ԳԿ-2</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257A83"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257A83"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257A83"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257A83"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57A83"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69BC222F"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B74A08">
        <w:rPr>
          <w:rFonts w:ascii="GHEA Grapalat" w:eastAsia="Times New Roman" w:hAnsi="GHEA Grapalat" w:cs="Sylfaen"/>
          <w:b/>
          <w:sz w:val="20"/>
          <w:szCs w:val="20"/>
          <w:lang w:val="hy-AM"/>
        </w:rPr>
        <w:t>ՀՊՏՀ-ԳՀԱՊՁԲ-26/ԳԿ-2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2F3D2FB9"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B74A08">
        <w:rPr>
          <w:rFonts w:ascii="GHEA Grapalat" w:eastAsia="Times New Roman" w:hAnsi="GHEA Grapalat" w:cs="Times New Roman"/>
          <w:b/>
          <w:sz w:val="24"/>
          <w:szCs w:val="24"/>
          <w:u w:val="single"/>
          <w:lang w:val="hy-AM"/>
        </w:rPr>
        <w:t>ՀՊՏՀ-ԳՀԱՊՁԲ-26/ԳԿ-2</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E169D2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B74A08">
        <w:rPr>
          <w:rFonts w:ascii="GHEA Grapalat" w:eastAsia="Times New Roman" w:hAnsi="GHEA Grapalat" w:cs="Times New Roman"/>
          <w:i/>
          <w:sz w:val="18"/>
          <w:szCs w:val="24"/>
          <w:lang w:val="hy-AM"/>
        </w:rPr>
        <w:t>ՀՊՏՀ-ԳՀԱՊՁԲ-26/ԳԿ-2</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530"/>
        <w:gridCol w:w="1750"/>
        <w:gridCol w:w="3579"/>
        <w:gridCol w:w="999"/>
        <w:gridCol w:w="960"/>
        <w:gridCol w:w="1129"/>
        <w:gridCol w:w="1127"/>
        <w:gridCol w:w="2780"/>
        <w:gridCol w:w="1451"/>
      </w:tblGrid>
      <w:tr w:rsidR="008B44AA" w:rsidRPr="008B44AA" w14:paraId="28168CB8" w14:textId="77777777" w:rsidTr="00156A83">
        <w:tc>
          <w:tcPr>
            <w:tcW w:w="15748" w:type="dxa"/>
            <w:gridSpan w:val="10"/>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Ապրանքի</w:t>
            </w:r>
          </w:p>
        </w:tc>
      </w:tr>
      <w:tr w:rsidR="000B6891" w:rsidRPr="008B44AA" w14:paraId="2F1B7EBF" w14:textId="77777777" w:rsidTr="003F1E04">
        <w:trPr>
          <w:trHeight w:val="219"/>
        </w:trPr>
        <w:tc>
          <w:tcPr>
            <w:tcW w:w="452" w:type="dxa"/>
            <w:vMerge w:val="restart"/>
            <w:vAlign w:val="center"/>
          </w:tcPr>
          <w:p w14:paraId="042138CD" w14:textId="433348FE" w:rsidR="000B6891" w:rsidRPr="0092454A" w:rsidRDefault="000B6891"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0B6891" w:rsidRPr="0092454A" w:rsidRDefault="000B6891"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անվանումը </w:t>
            </w:r>
          </w:p>
        </w:tc>
        <w:tc>
          <w:tcPr>
            <w:tcW w:w="4742" w:type="dxa"/>
            <w:vMerge w:val="restart"/>
            <w:vAlign w:val="center"/>
          </w:tcPr>
          <w:p w14:paraId="3BECB4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տեխնիկական բնութագիրը</w:t>
            </w:r>
          </w:p>
        </w:tc>
        <w:tc>
          <w:tcPr>
            <w:tcW w:w="1025" w:type="dxa"/>
            <w:vMerge w:val="restart"/>
            <w:vAlign w:val="center"/>
          </w:tcPr>
          <w:p w14:paraId="02CF5ADB"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չափման միավորը</w:t>
            </w:r>
          </w:p>
        </w:tc>
        <w:tc>
          <w:tcPr>
            <w:tcW w:w="989" w:type="dxa"/>
            <w:vMerge w:val="restart"/>
            <w:vAlign w:val="center"/>
          </w:tcPr>
          <w:p w14:paraId="67DD3097"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միավոր գինը/ՀՀ դրամ</w:t>
            </w:r>
          </w:p>
        </w:tc>
        <w:tc>
          <w:tcPr>
            <w:tcW w:w="1130" w:type="dxa"/>
            <w:vMerge w:val="restart"/>
            <w:vAlign w:val="center"/>
          </w:tcPr>
          <w:p w14:paraId="2B9DF11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գինը/ՀՀ դրամ</w:t>
            </w:r>
          </w:p>
        </w:tc>
        <w:tc>
          <w:tcPr>
            <w:tcW w:w="1127" w:type="dxa"/>
            <w:vMerge w:val="restart"/>
            <w:vAlign w:val="center"/>
          </w:tcPr>
          <w:p w14:paraId="6535EC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քանակը</w:t>
            </w:r>
          </w:p>
        </w:tc>
        <w:tc>
          <w:tcPr>
            <w:tcW w:w="2873" w:type="dxa"/>
            <w:gridSpan w:val="2"/>
            <w:vAlign w:val="center"/>
          </w:tcPr>
          <w:p w14:paraId="60B8DDA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մատակարարման</w:t>
            </w:r>
          </w:p>
        </w:tc>
      </w:tr>
      <w:tr w:rsidR="000B6891" w:rsidRPr="008B44AA" w14:paraId="116CAAD0" w14:textId="77777777" w:rsidTr="003F1E04">
        <w:trPr>
          <w:trHeight w:val="445"/>
        </w:trPr>
        <w:tc>
          <w:tcPr>
            <w:tcW w:w="452" w:type="dxa"/>
            <w:vMerge/>
            <w:vAlign w:val="center"/>
          </w:tcPr>
          <w:p w14:paraId="4CDA38A2" w14:textId="77777777" w:rsidR="000B6891" w:rsidRPr="0092454A" w:rsidRDefault="000B6891"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4742" w:type="dxa"/>
            <w:vMerge/>
            <w:vAlign w:val="center"/>
          </w:tcPr>
          <w:p w14:paraId="5AE83A9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025" w:type="dxa"/>
            <w:vMerge/>
            <w:vAlign w:val="center"/>
          </w:tcPr>
          <w:p w14:paraId="1A1C15F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989" w:type="dxa"/>
            <w:vMerge/>
            <w:vAlign w:val="center"/>
          </w:tcPr>
          <w:p w14:paraId="4282475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330" w:type="dxa"/>
            <w:vAlign w:val="center"/>
          </w:tcPr>
          <w:p w14:paraId="12F4AF17" w14:textId="5EEB8EDD"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հասցեն</w:t>
            </w:r>
          </w:p>
        </w:tc>
        <w:tc>
          <w:tcPr>
            <w:tcW w:w="1543" w:type="dxa"/>
            <w:vAlign w:val="center"/>
          </w:tcPr>
          <w:p w14:paraId="4FEDB0D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Ժամկետը***</w:t>
            </w:r>
          </w:p>
          <w:p w14:paraId="6CA502E3"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r>
      <w:tr w:rsidR="00280201" w:rsidRPr="0092454A" w14:paraId="711CC78D" w14:textId="77777777" w:rsidTr="00422971">
        <w:trPr>
          <w:trHeight w:val="503"/>
        </w:trPr>
        <w:tc>
          <w:tcPr>
            <w:tcW w:w="452" w:type="dxa"/>
            <w:vAlign w:val="center"/>
          </w:tcPr>
          <w:p w14:paraId="10E1BA38" w14:textId="77777777" w:rsidR="00280201" w:rsidRPr="0092454A" w:rsidRDefault="00280201" w:rsidP="00280201">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E40BA8D" w14:textId="77777777" w:rsidR="00280201" w:rsidRPr="00BF0DDF" w:rsidRDefault="00280201" w:rsidP="00280201">
            <w:pPr>
              <w:jc w:val="center"/>
              <w:rPr>
                <w:rFonts w:ascii="GHEA Grapalat" w:hAnsi="GHEA Grapalat"/>
                <w:sz w:val="18"/>
                <w:szCs w:val="18"/>
                <w:lang w:val="hy-AM"/>
              </w:rPr>
            </w:pPr>
            <w:r w:rsidRPr="00BF0DDF">
              <w:rPr>
                <w:rFonts w:ascii="GHEA Grapalat" w:hAnsi="GHEA Grapalat"/>
                <w:sz w:val="18"/>
                <w:szCs w:val="18"/>
                <w:lang w:val="hy-AM"/>
              </w:rPr>
              <w:t>39111230</w:t>
            </w:r>
          </w:p>
          <w:p w14:paraId="3EB1A2DA" w14:textId="68CCA772" w:rsidR="00280201" w:rsidRPr="0092454A" w:rsidRDefault="00280201" w:rsidP="00280201">
            <w:pPr>
              <w:spacing w:after="0" w:line="240" w:lineRule="auto"/>
              <w:jc w:val="center"/>
              <w:rPr>
                <w:rFonts w:ascii="GHEA Grapalat" w:eastAsia="Times New Roman" w:hAnsi="GHEA Grapalat" w:cs="Times New Roman"/>
                <w:sz w:val="18"/>
                <w:szCs w:val="24"/>
              </w:rPr>
            </w:pPr>
          </w:p>
        </w:tc>
        <w:tc>
          <w:tcPr>
            <w:tcW w:w="1880" w:type="dxa"/>
            <w:vAlign w:val="center"/>
          </w:tcPr>
          <w:p w14:paraId="3FC15AFD" w14:textId="3C7AEDC9" w:rsidR="00280201" w:rsidRPr="00254BA5" w:rsidRDefault="00280201" w:rsidP="00280201">
            <w:pPr>
              <w:spacing w:after="0" w:line="240" w:lineRule="auto"/>
              <w:jc w:val="center"/>
              <w:rPr>
                <w:rFonts w:ascii="GHEA Grapalat" w:eastAsia="Times New Roman" w:hAnsi="GHEA Grapalat" w:cs="Times New Roman"/>
                <w:sz w:val="18"/>
                <w:szCs w:val="18"/>
              </w:rPr>
            </w:pPr>
            <w:r w:rsidRPr="00447746">
              <w:rPr>
                <w:rFonts w:ascii="GHEA Grapalat" w:eastAsia="Times New Roman" w:hAnsi="GHEA Grapalat"/>
                <w:sz w:val="18"/>
                <w:szCs w:val="18"/>
                <w:lang w:val="hy-AM"/>
              </w:rPr>
              <w:t>Գրասենյակային բազմոց</w:t>
            </w:r>
          </w:p>
        </w:tc>
        <w:tc>
          <w:tcPr>
            <w:tcW w:w="4742" w:type="dxa"/>
          </w:tcPr>
          <w:p w14:paraId="7F8B7685"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Ընդհանուր բնութագիր՝</w:t>
            </w:r>
          </w:p>
          <w:p w14:paraId="244ED97C"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Եռատեղ բազմոց՝ ժամանակակից ուղղանկյուն ձևավորմամբ։ Բազմոցը կառուցված է ամուր փայտե կարկասով և մետաղյա ոտքերով, ապահովելով կայունություն, հարմարավետություն և երկարատև ծառայություն։</w:t>
            </w:r>
          </w:p>
          <w:p w14:paraId="7FFA259C"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Տեխնիկական տվյալներ՝</w:t>
            </w:r>
          </w:p>
          <w:p w14:paraId="3A81E163"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Չափերը (Լ x Լ x Բ) – 1730 x 700 x 850 մմ (թույլատրվում է ±5% շեղում)</w:t>
            </w:r>
          </w:p>
          <w:p w14:paraId="23B0556E"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Նստատեղերի քանակը – 3</w:t>
            </w:r>
          </w:p>
          <w:p w14:paraId="3ECA14DC"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Կառուցվածքի նյութը (կարկաս) – փայտե</w:t>
            </w:r>
          </w:p>
          <w:p w14:paraId="698F02BA"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Հիմքի / ոտքերի նյութը – մետաղ</w:t>
            </w:r>
          </w:p>
          <w:p w14:paraId="2E688C5D"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Երեսապատման նյութը – բարձրորակ արհեստական կամ բնական կաշի</w:t>
            </w:r>
          </w:p>
          <w:p w14:paraId="7BDD89BF"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lastRenderedPageBreak/>
              <w:t>Թիկնակի բարձրությունը – 700 մմ (թույլատրվում է ±5% շեղում)</w:t>
            </w:r>
          </w:p>
          <w:p w14:paraId="7CFA6CE7"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Հենակ և բազկեր – լայն (22սմ, 17սմ) և ուղղանկյուն ձևով</w:t>
            </w:r>
          </w:p>
          <w:p w14:paraId="2E30D853"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Կարկասի տեսակ – ամուր, առանց շարժական մասերի</w:t>
            </w:r>
          </w:p>
          <w:p w14:paraId="22E7AC1D"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Հիմք – չորս մետաղյա ոտքեր՝ փայլեցված ծածկույթով</w:t>
            </w:r>
          </w:p>
          <w:p w14:paraId="2CC2A4B6"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Գույնը – սև</w:t>
            </w:r>
          </w:p>
          <w:p w14:paraId="42359B3B"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Նստատեղի և թիկնակի լցոն՝ (գուպկա)</w:t>
            </w:r>
          </w:p>
          <w:p w14:paraId="1D90FA5B"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Նստատեղի և թիկնակի հատվածները պետք է լցոնված լինեն բարձր խտության և էլաստիկության փրփուրային նյութով (գուպկա), որը երկարատև օգտագործման դեպքում չի կորցնում իր ձևն ու ծավալը։</w:t>
            </w:r>
          </w:p>
          <w:p w14:paraId="5DE13951"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Գուպկայի խտությունը պետք է ապահովի անհրաժեշտ հարմարավետություն և դիմացկունություն՝ առանց նստվածքի առաջացման։</w:t>
            </w:r>
          </w:p>
          <w:p w14:paraId="2460C479"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Լցոնն ապահովում է օպտիմալ փափկություն, ձևի պահպանում: Երաշխիքային ժամկետը 12 ամիս</w:t>
            </w:r>
          </w:p>
          <w:p w14:paraId="2F5E2CF3"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Լրացուցիչ պահանջներ՝</w:t>
            </w:r>
          </w:p>
          <w:p w14:paraId="4AEF3BB2"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Բազմոցը պետք է համապատասխանի ներկայացված լուսանկարներին՝ արտաքին տեսքի, կառուցվածքի և ոճական լուծումների առումով։</w:t>
            </w:r>
          </w:p>
          <w:p w14:paraId="56D1F833"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Նկարներում պատկերված ձևավորումը հանդիսանում է ուղեցույց այն </w:t>
            </w:r>
            <w:r w:rsidRPr="00A90D30">
              <w:rPr>
                <w:rFonts w:ascii="GHEA Grapalat" w:hAnsi="GHEA Grapalat" w:cs="Sylfaen"/>
                <w:color w:val="000000" w:themeColor="text1"/>
                <w:sz w:val="18"/>
                <w:szCs w:val="18"/>
                <w:lang w:val="hy-AM"/>
              </w:rPr>
              <w:lastRenderedPageBreak/>
              <w:t>պարագայում, երբ որևէ տարր կամ առանձնահատկություն բնութագրում հստակ չի նկարագրված։</w:t>
            </w:r>
          </w:p>
          <w:p w14:paraId="502BA2E1"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Չափերն ունեն թույլատրելի շեղում՝ ±5%, պայմանով, որ պահպանվի ընդհանուր համաչափությունը և կառուցվածքային լուծումը։</w:t>
            </w:r>
          </w:p>
          <w:p w14:paraId="35147039" w14:textId="77777777" w:rsidR="00280201" w:rsidRPr="00A90D30" w:rsidRDefault="00280201" w:rsidP="00280201">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Արտաքին մակերեսները պետք է լինեն հարթ, առանց տեսանելի պտուտակների կամ մեխերի, բոլոր եզրերը՝ ճշգրիտ հավասարեցված։</w:t>
            </w:r>
          </w:p>
          <w:p w14:paraId="79AE79D7" w14:textId="6C22166B" w:rsidR="00280201" w:rsidRPr="006E3EF0" w:rsidRDefault="00280201" w:rsidP="00280201">
            <w:pPr>
              <w:spacing w:after="0" w:line="240" w:lineRule="auto"/>
              <w:rPr>
                <w:rFonts w:ascii="GHEA Grapalat" w:hAnsi="GHEA Grapalat" w:cs="Arial"/>
                <w:sz w:val="18"/>
                <w:szCs w:val="18"/>
                <w:lang w:val="hy-AM"/>
              </w:rPr>
            </w:pPr>
            <w:r w:rsidRPr="00A90D30">
              <w:rPr>
                <w:rFonts w:ascii="GHEA Grapalat" w:hAnsi="GHEA Grapalat" w:cs="Sylfaen"/>
                <w:color w:val="000000" w:themeColor="text1"/>
                <w:sz w:val="18"/>
                <w:szCs w:val="18"/>
                <w:lang w:val="hy-AM"/>
              </w:rPr>
              <w:t xml:space="preserve"> Առաջնորդվել նկարով</w:t>
            </w:r>
          </w:p>
        </w:tc>
        <w:tc>
          <w:tcPr>
            <w:tcW w:w="1025" w:type="dxa"/>
          </w:tcPr>
          <w:p w14:paraId="358533E7" w14:textId="3B166223" w:rsidR="00280201" w:rsidRPr="00254BA5" w:rsidRDefault="00280201" w:rsidP="00280201">
            <w:pPr>
              <w:spacing w:after="0" w:line="240" w:lineRule="auto"/>
              <w:jc w:val="center"/>
              <w:rPr>
                <w:rFonts w:ascii="GHEA Grapalat" w:eastAsia="Times New Roman" w:hAnsi="GHEA Grapalat" w:cs="Times New Roman"/>
                <w:sz w:val="18"/>
                <w:szCs w:val="24"/>
                <w:lang w:val="hy-AM"/>
              </w:rPr>
            </w:pPr>
            <w:r w:rsidRPr="00BF0DDF">
              <w:rPr>
                <w:rFonts w:ascii="GHEA Grapalat" w:hAnsi="GHEA Grapalat"/>
                <w:sz w:val="18"/>
                <w:szCs w:val="18"/>
                <w:lang w:val="hy-AM"/>
              </w:rPr>
              <w:lastRenderedPageBreak/>
              <w:t>հատ</w:t>
            </w:r>
          </w:p>
        </w:tc>
        <w:tc>
          <w:tcPr>
            <w:tcW w:w="989" w:type="dxa"/>
          </w:tcPr>
          <w:p w14:paraId="5224F611" w14:textId="0931E05E" w:rsidR="00280201" w:rsidRPr="00254BA5" w:rsidRDefault="00280201" w:rsidP="00280201">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62578468" w:rsidR="00280201" w:rsidRPr="00254BA5" w:rsidRDefault="00280201" w:rsidP="00280201">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675000</w:t>
            </w:r>
          </w:p>
        </w:tc>
        <w:tc>
          <w:tcPr>
            <w:tcW w:w="1127" w:type="dxa"/>
          </w:tcPr>
          <w:p w14:paraId="09CBD1E1" w14:textId="2030BF91" w:rsidR="00280201" w:rsidRPr="00254BA5" w:rsidRDefault="00280201" w:rsidP="00280201">
            <w:pPr>
              <w:spacing w:after="0" w:line="240" w:lineRule="auto"/>
              <w:jc w:val="center"/>
              <w:rPr>
                <w:rFonts w:ascii="GHEA Grapalat" w:eastAsia="Times New Roman" w:hAnsi="GHEA Grapalat" w:cs="Times New Roman"/>
                <w:sz w:val="18"/>
                <w:szCs w:val="24"/>
                <w:lang w:val="hy-AM"/>
              </w:rPr>
            </w:pPr>
            <w:r>
              <w:rPr>
                <w:rFonts w:ascii="GHEA Grapalat" w:hAnsi="GHEA Grapalat"/>
                <w:sz w:val="18"/>
                <w:szCs w:val="18"/>
                <w:lang w:val="hy-AM"/>
              </w:rPr>
              <w:t>3</w:t>
            </w:r>
          </w:p>
        </w:tc>
        <w:tc>
          <w:tcPr>
            <w:tcW w:w="1330" w:type="dxa"/>
          </w:tcPr>
          <w:p w14:paraId="7B69A225" w14:textId="6E09447A" w:rsidR="00280201" w:rsidRPr="00CF5740" w:rsidRDefault="00280201" w:rsidP="00280201">
            <w:pPr>
              <w:spacing w:after="0" w:line="240" w:lineRule="auto"/>
              <w:jc w:val="center"/>
              <w:rPr>
                <w:rFonts w:ascii="GHEA Grapalat" w:eastAsia="Times New Roman" w:hAnsi="GHEA Grapalat" w:cs="Times New Roman"/>
                <w:sz w:val="16"/>
                <w:szCs w:val="16"/>
              </w:rPr>
            </w:pPr>
            <w:r>
              <w:rPr>
                <w:noProof/>
              </w:rPr>
              <w:drawing>
                <wp:inline distT="0" distB="0" distL="0" distR="0" wp14:anchorId="7494E1FF" wp14:editId="0EAEE036">
                  <wp:extent cx="1628703" cy="1353312"/>
                  <wp:effectExtent l="0" t="0" r="0" b="0"/>
                  <wp:docPr id="1975386686" name="Picture 1975386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1532" cy="1388899"/>
                          </a:xfrm>
                          <a:prstGeom prst="rect">
                            <a:avLst/>
                          </a:prstGeom>
                          <a:noFill/>
                          <a:ln>
                            <a:noFill/>
                          </a:ln>
                        </pic:spPr>
                      </pic:pic>
                    </a:graphicData>
                  </a:graphic>
                </wp:inline>
              </w:drawing>
            </w:r>
            <w:r>
              <w:rPr>
                <w:noProof/>
              </w:rPr>
              <w:drawing>
                <wp:inline distT="0" distB="0" distL="0" distR="0" wp14:anchorId="65DC32BC" wp14:editId="4B933C33">
                  <wp:extent cx="1545687" cy="1419149"/>
                  <wp:effectExtent l="0" t="0" r="0" b="0"/>
                  <wp:docPr id="1052680731" name="Picture 1052680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1726" cy="1443056"/>
                          </a:xfrm>
                          <a:prstGeom prst="rect">
                            <a:avLst/>
                          </a:prstGeom>
                          <a:noFill/>
                          <a:ln>
                            <a:noFill/>
                          </a:ln>
                        </pic:spPr>
                      </pic:pic>
                    </a:graphicData>
                  </a:graphic>
                </wp:inline>
              </w:drawing>
            </w:r>
            <w:r w:rsidRPr="00490FE1">
              <w:rPr>
                <w:noProof/>
              </w:rPr>
              <w:lastRenderedPageBreak/>
              <w:drawing>
                <wp:inline distT="0" distB="0" distL="0" distR="0" wp14:anchorId="6A794B90" wp14:editId="4A54C7C0">
                  <wp:extent cx="1396466" cy="1396466"/>
                  <wp:effectExtent l="0" t="0" r="0" b="0"/>
                  <wp:docPr id="1955156502" name="Picture 1955156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2351" cy="1412351"/>
                          </a:xfrm>
                          <a:prstGeom prst="rect">
                            <a:avLst/>
                          </a:prstGeom>
                          <a:noFill/>
                          <a:ln>
                            <a:noFill/>
                          </a:ln>
                        </pic:spPr>
                      </pic:pic>
                    </a:graphicData>
                  </a:graphic>
                </wp:inline>
              </w:drawing>
            </w:r>
            <w:r>
              <w:rPr>
                <w:noProof/>
              </w:rPr>
              <w:drawing>
                <wp:inline distT="0" distB="0" distL="0" distR="0" wp14:anchorId="317FF4EE" wp14:editId="14E422AF">
                  <wp:extent cx="1484985" cy="1112998"/>
                  <wp:effectExtent l="0" t="0" r="1270" b="0"/>
                  <wp:docPr id="1119477661" name="Picture 111947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6916" cy="1144425"/>
                          </a:xfrm>
                          <a:prstGeom prst="rect">
                            <a:avLst/>
                          </a:prstGeom>
                          <a:noFill/>
                          <a:ln>
                            <a:noFill/>
                          </a:ln>
                        </pic:spPr>
                      </pic:pic>
                    </a:graphicData>
                  </a:graphic>
                </wp:inline>
              </w:drawing>
            </w:r>
          </w:p>
        </w:tc>
        <w:tc>
          <w:tcPr>
            <w:tcW w:w="1543" w:type="dxa"/>
          </w:tcPr>
          <w:p w14:paraId="1E7E5F5A" w14:textId="37F1D06B" w:rsidR="00280201" w:rsidRPr="00CF5740" w:rsidRDefault="00280201" w:rsidP="00280201">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lastRenderedPageBreak/>
              <w:t>Պայմանագիրը ուժի մեջ մտնելուց  25 օրացույցային օրից</w:t>
            </w:r>
          </w:p>
        </w:tc>
      </w:tr>
      <w:tr w:rsidR="00280201" w:rsidRPr="0092454A" w14:paraId="0A960F3E" w14:textId="77777777" w:rsidTr="003F1E04">
        <w:trPr>
          <w:trHeight w:val="246"/>
        </w:trPr>
        <w:tc>
          <w:tcPr>
            <w:tcW w:w="3862" w:type="dxa"/>
            <w:gridSpan w:val="3"/>
            <w:vAlign w:val="center"/>
          </w:tcPr>
          <w:p w14:paraId="6A940847" w14:textId="36891BE0" w:rsidR="00280201" w:rsidRPr="0092454A" w:rsidRDefault="00280201" w:rsidP="00280201">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lastRenderedPageBreak/>
              <w:t xml:space="preserve">Այլ պայմաններ </w:t>
            </w:r>
          </w:p>
        </w:tc>
        <w:tc>
          <w:tcPr>
            <w:tcW w:w="11886" w:type="dxa"/>
            <w:gridSpan w:val="7"/>
            <w:vAlign w:val="center"/>
          </w:tcPr>
          <w:p w14:paraId="1451361F" w14:textId="26FE6C77" w:rsidR="00280201" w:rsidRPr="0092454A" w:rsidRDefault="00280201" w:rsidP="00280201">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Մատակարարվող ապրանքները պետք է լինեն նոր  գործարանային փաթեթավորմամբ։Մատակարարումը և բեռնաթափումը մատակարարի միջոցներով</w:t>
            </w:r>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3E655EE2" w14:textId="1DE3E0F2" w:rsidR="008B44AA" w:rsidRPr="001D292E" w:rsidRDefault="008B44AA" w:rsidP="000B6891">
      <w:pPr>
        <w:spacing w:after="0" w:line="240" w:lineRule="auto"/>
        <w:jc w:val="both"/>
        <w:rPr>
          <w:rFonts w:ascii="Times Armenian" w:eastAsia="Times New Roman" w:hAnsi="Times Armenian" w:cs="Times New Roman"/>
          <w:sz w:val="20"/>
          <w:szCs w:val="20"/>
          <w:lang w:val="es-ES" w:eastAsia="ru-RU"/>
        </w:rPr>
      </w:pPr>
      <w:r w:rsidRPr="00254BA5">
        <w:rPr>
          <w:rFonts w:ascii="GHEA Grapalat" w:eastAsia="Times New Roman" w:hAnsi="GHEA Grapalat" w:cs="Times New Roman"/>
          <w:sz w:val="20"/>
          <w:szCs w:val="24"/>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CC29D44" w14:textId="77777777" w:rsidR="00D31451" w:rsidRDefault="00D31451" w:rsidP="00D31451">
      <w:pPr>
        <w:spacing w:line="276" w:lineRule="auto"/>
        <w:jc w:val="right"/>
        <w:rPr>
          <w:rFonts w:ascii="GHEA Grapalat" w:hAnsi="GHEA Grapalat" w:cs="Sylfaen"/>
          <w:b/>
          <w:bCs/>
          <w:color w:val="000000" w:themeColor="text1"/>
          <w:lang w:val="ru-RU"/>
        </w:rPr>
      </w:pPr>
    </w:p>
    <w:p w14:paraId="2B26F790" w14:textId="77777777" w:rsidR="00D31451" w:rsidRDefault="00D31451" w:rsidP="00D31451">
      <w:pPr>
        <w:spacing w:line="276" w:lineRule="auto"/>
        <w:jc w:val="center"/>
        <w:rPr>
          <w:rFonts w:ascii="GHEA Grapalat" w:hAnsi="GHEA Grapalat" w:cs="Sylfaen"/>
          <w:b/>
          <w:bCs/>
          <w:color w:val="000000" w:themeColor="text1"/>
          <w:lang w:val="hy-AM"/>
        </w:rPr>
      </w:pPr>
    </w:p>
    <w:p w14:paraId="10F418F8" w14:textId="77777777" w:rsidR="00D31451" w:rsidRDefault="00D31451" w:rsidP="00D31451">
      <w:pPr>
        <w:spacing w:line="276" w:lineRule="auto"/>
        <w:jc w:val="center"/>
        <w:rPr>
          <w:rFonts w:ascii="GHEA Grapalat" w:hAnsi="GHEA Grapalat" w:cs="Sylfaen"/>
          <w:b/>
          <w:bCs/>
          <w:color w:val="000000" w:themeColor="text1"/>
          <w:lang w:val="hy-AM"/>
        </w:rPr>
      </w:pPr>
    </w:p>
    <w:p w14:paraId="7F6EAAC5" w14:textId="77777777" w:rsidR="00D31451" w:rsidRDefault="00D31451" w:rsidP="00D31451">
      <w:pPr>
        <w:spacing w:line="276" w:lineRule="auto"/>
        <w:jc w:val="center"/>
        <w:rPr>
          <w:rFonts w:ascii="GHEA Grapalat" w:hAnsi="GHEA Grapalat" w:cs="Sylfaen"/>
          <w:b/>
          <w:bCs/>
          <w:color w:val="000000" w:themeColor="text1"/>
          <w:lang w:val="hy-AM"/>
        </w:rPr>
      </w:pPr>
    </w:p>
    <w:p w14:paraId="539A4F1C" w14:textId="77777777" w:rsidR="00D31451" w:rsidRDefault="00D31451" w:rsidP="00D31451">
      <w:pPr>
        <w:spacing w:line="276" w:lineRule="auto"/>
        <w:jc w:val="center"/>
        <w:rPr>
          <w:rFonts w:ascii="GHEA Grapalat" w:hAnsi="GHEA Grapalat" w:cs="Sylfaen"/>
          <w:b/>
          <w:bCs/>
          <w:color w:val="000000" w:themeColor="text1"/>
          <w:lang w:val="hy-AM"/>
        </w:rPr>
      </w:pPr>
    </w:p>
    <w:p w14:paraId="61D9D5A3" w14:textId="77777777" w:rsidR="00D31451" w:rsidRDefault="00D31451" w:rsidP="00D31451">
      <w:pPr>
        <w:spacing w:line="276" w:lineRule="auto"/>
        <w:jc w:val="center"/>
        <w:rPr>
          <w:rFonts w:ascii="GHEA Grapalat" w:hAnsi="GHEA Grapalat" w:cs="Sylfaen"/>
          <w:b/>
          <w:bCs/>
          <w:color w:val="000000" w:themeColor="text1"/>
          <w:lang w:val="hy-AM"/>
        </w:rPr>
      </w:pPr>
    </w:p>
    <w:p w14:paraId="7CE5C0B4" w14:textId="77777777" w:rsidR="00D31451" w:rsidRDefault="00D31451" w:rsidP="00D31451">
      <w:pPr>
        <w:spacing w:line="276" w:lineRule="auto"/>
        <w:jc w:val="center"/>
        <w:rPr>
          <w:rFonts w:ascii="GHEA Grapalat" w:hAnsi="GHEA Grapalat" w:cs="Sylfaen"/>
          <w:b/>
          <w:bCs/>
          <w:color w:val="000000" w:themeColor="text1"/>
          <w:lang w:val="hy-AM"/>
        </w:rPr>
      </w:pPr>
    </w:p>
    <w:p w14:paraId="151EA836" w14:textId="77777777" w:rsidR="00D31451" w:rsidRDefault="00D31451" w:rsidP="00D31451">
      <w:pPr>
        <w:spacing w:line="276" w:lineRule="auto"/>
        <w:jc w:val="center"/>
        <w:rPr>
          <w:rFonts w:ascii="GHEA Grapalat" w:hAnsi="GHEA Grapalat" w:cs="Sylfaen"/>
          <w:b/>
          <w:bCs/>
          <w:color w:val="000000" w:themeColor="text1"/>
          <w:lang w:val="hy-AM"/>
        </w:rPr>
      </w:pPr>
    </w:p>
    <w:p w14:paraId="5427EBF8" w14:textId="77777777" w:rsidR="00D31451" w:rsidRDefault="00D31451" w:rsidP="00D31451">
      <w:pPr>
        <w:spacing w:line="276" w:lineRule="auto"/>
        <w:jc w:val="center"/>
        <w:rPr>
          <w:rFonts w:ascii="GHEA Grapalat" w:hAnsi="GHEA Grapalat" w:cs="Sylfaen"/>
          <w:b/>
          <w:bCs/>
          <w:color w:val="000000" w:themeColor="text1"/>
          <w:lang w:val="hy-AM"/>
        </w:rPr>
      </w:pPr>
    </w:p>
    <w:p w14:paraId="5C56DB57" w14:textId="77777777" w:rsidR="00D31451" w:rsidRDefault="00D31451" w:rsidP="00D31451">
      <w:pPr>
        <w:spacing w:line="276" w:lineRule="auto"/>
        <w:rPr>
          <w:rFonts w:ascii="GHEA Grapalat" w:hAnsi="GHEA Grapalat" w:cs="Sylfaen"/>
          <w:b/>
          <w:bCs/>
          <w:color w:val="000000" w:themeColor="text1"/>
          <w:lang w:val="hy-AM"/>
        </w:rPr>
      </w:pPr>
    </w:p>
    <w:p w14:paraId="0B298062" w14:textId="77777777" w:rsidR="00D31451" w:rsidRDefault="00D31451" w:rsidP="00D31451">
      <w:pPr>
        <w:spacing w:line="276" w:lineRule="auto"/>
        <w:jc w:val="right"/>
        <w:rPr>
          <w:rFonts w:ascii="GHEA Grapalat" w:hAnsi="GHEA Grapalat" w:cs="Sylfaen"/>
          <w:b/>
          <w:bCs/>
          <w:color w:val="000000" w:themeColor="text1"/>
          <w:lang w:val="hy-AM"/>
        </w:rPr>
      </w:pP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728B048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280201">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257A83"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0B6891" w:rsidRPr="008B44AA" w14:paraId="2AD55977" w14:textId="77777777" w:rsidTr="00122566">
        <w:trPr>
          <w:trHeight w:val="615"/>
        </w:trPr>
        <w:tc>
          <w:tcPr>
            <w:tcW w:w="1980" w:type="dxa"/>
          </w:tcPr>
          <w:p w14:paraId="492437A7" w14:textId="61AA5E18" w:rsidR="000B6891" w:rsidRPr="00156A83" w:rsidRDefault="00257A83" w:rsidP="00D31451">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30C5AED8" w14:textId="77777777" w:rsidR="000B6891" w:rsidRPr="00BF0DDF" w:rsidRDefault="000B6891" w:rsidP="00D31451">
            <w:pPr>
              <w:jc w:val="center"/>
              <w:rPr>
                <w:rFonts w:ascii="GHEA Grapalat" w:hAnsi="GHEA Grapalat"/>
                <w:sz w:val="18"/>
                <w:szCs w:val="18"/>
                <w:lang w:val="hy-AM"/>
              </w:rPr>
            </w:pPr>
            <w:r w:rsidRPr="00BF0DDF">
              <w:rPr>
                <w:rFonts w:ascii="GHEA Grapalat" w:hAnsi="GHEA Grapalat"/>
                <w:sz w:val="18"/>
                <w:szCs w:val="18"/>
                <w:lang w:val="hy-AM"/>
              </w:rPr>
              <w:t>39111230</w:t>
            </w:r>
          </w:p>
          <w:p w14:paraId="0D77EB9F" w14:textId="3C6FE2EB" w:rsidR="000B6891" w:rsidRPr="00156A83" w:rsidRDefault="000B6891" w:rsidP="00D31451">
            <w:pPr>
              <w:spacing w:after="0"/>
              <w:jc w:val="center"/>
              <w:rPr>
                <w:rFonts w:ascii="GHEA Grapalat" w:hAnsi="GHEA Grapalat"/>
                <w:sz w:val="18"/>
                <w:lang w:val="hy-AM"/>
              </w:rPr>
            </w:pPr>
          </w:p>
        </w:tc>
        <w:tc>
          <w:tcPr>
            <w:tcW w:w="2520" w:type="dxa"/>
            <w:vAlign w:val="center"/>
          </w:tcPr>
          <w:p w14:paraId="4C96E018" w14:textId="2AD16877" w:rsidR="000B6891" w:rsidRPr="00156A83" w:rsidRDefault="000B6891" w:rsidP="000B6891">
            <w:pPr>
              <w:spacing w:after="0"/>
              <w:rPr>
                <w:rFonts w:ascii="GHEA Grapalat" w:hAnsi="GHEA Grapalat"/>
                <w:sz w:val="18"/>
                <w:lang w:val="hy-AM"/>
              </w:rPr>
            </w:pPr>
            <w:r w:rsidRPr="00447746">
              <w:rPr>
                <w:rFonts w:ascii="GHEA Grapalat" w:eastAsia="Times New Roman" w:hAnsi="GHEA Grapalat"/>
                <w:sz w:val="18"/>
                <w:szCs w:val="18"/>
                <w:lang w:val="hy-AM"/>
              </w:rPr>
              <w:t>Գրասենյակային բազմոց</w:t>
            </w:r>
          </w:p>
        </w:tc>
        <w:tc>
          <w:tcPr>
            <w:tcW w:w="474" w:type="dxa"/>
          </w:tcPr>
          <w:p w14:paraId="531FCE70" w14:textId="77777777" w:rsidR="000B6891" w:rsidRPr="008B44AA" w:rsidRDefault="000B6891" w:rsidP="000B6891">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556C54AD"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46A8D125"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080AF4D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EAC878A" w14:textId="276047FB"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BD87FB8" w14:textId="70F03EC8"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BA86D5E" w14:textId="2573E184"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778797A" w14:textId="21FBC3CF"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43D91E5A" w14:textId="03C4BCF6"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7B6E4526" w14:textId="4F4B0238"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05FB691" w14:textId="3994924A"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2EBCAF2" w14:textId="539DC05F"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D52CCC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B74A08">
        <w:rPr>
          <w:rFonts w:ascii="GHEA Grapalat" w:eastAsia="Times New Roman" w:hAnsi="GHEA Grapalat" w:cs="Times New Roman"/>
          <w:i/>
          <w:sz w:val="18"/>
          <w:szCs w:val="24"/>
          <w:lang w:val="hy-AM"/>
        </w:rPr>
        <w:t>ՀՊՏՀ-ԳՀԱՊՁԲ-26/ԳԿ-2</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257A83"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126F2DBF"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B74A08">
        <w:rPr>
          <w:rFonts w:ascii="GHEA Grapalat" w:eastAsia="Times New Roman" w:hAnsi="GHEA Grapalat" w:cs="Sylfaen"/>
          <w:i/>
          <w:sz w:val="20"/>
          <w:szCs w:val="24"/>
          <w:lang w:val="pt-BR"/>
        </w:rPr>
        <w:t>ՀՊՏՀ-ԳՀԱՊՁԲ-26/ԳԿ-2</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47FD635E" w:rsidR="00C367C5" w:rsidRPr="008F61EE" w:rsidRDefault="000B6891"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Էդվարդ Ավետիսյան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3ACC1B5F"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B74A08">
        <w:rPr>
          <w:rFonts w:ascii="GHEA Grapalat" w:eastAsia="Times New Roman" w:hAnsi="GHEA Grapalat" w:cs="Sylfaen"/>
          <w:i/>
          <w:sz w:val="20"/>
          <w:szCs w:val="24"/>
          <w:lang w:val="pt-BR"/>
        </w:rPr>
        <w:t>ՀՊՏՀ-ԳՀԱՊՁԲ-26/ԳԿ-2</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7A202B73"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B74A08">
        <w:rPr>
          <w:rFonts w:ascii="GHEA Grapalat" w:eastAsia="Times New Roman" w:hAnsi="GHEA Grapalat" w:cs="Sylfaen"/>
          <w:sz w:val="20"/>
          <w:szCs w:val="20"/>
          <w:lang w:val="es-ES"/>
        </w:rPr>
        <w:t>ՀՊՏՀ-ԳՀԱՊՁԲ-26/ԳԿ-2</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C2699" w14:textId="77777777" w:rsidR="00EE492B" w:rsidRDefault="00EE492B" w:rsidP="008B44AA">
      <w:pPr>
        <w:spacing w:after="0" w:line="240" w:lineRule="auto"/>
      </w:pPr>
      <w:r>
        <w:separator/>
      </w:r>
    </w:p>
  </w:endnote>
  <w:endnote w:type="continuationSeparator" w:id="0">
    <w:p w14:paraId="7B191EDB" w14:textId="77777777" w:rsidR="00EE492B" w:rsidRDefault="00EE492B"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0D56" w14:textId="77777777" w:rsidR="00EE492B" w:rsidRDefault="00EE492B" w:rsidP="008B44AA">
      <w:pPr>
        <w:spacing w:after="0" w:line="240" w:lineRule="auto"/>
      </w:pPr>
      <w:r>
        <w:separator/>
      </w:r>
    </w:p>
  </w:footnote>
  <w:footnote w:type="continuationSeparator" w:id="0">
    <w:p w14:paraId="74419B31" w14:textId="77777777" w:rsidR="00EE492B" w:rsidRDefault="00EE492B"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4"/>
  </w:num>
  <w:num w:numId="2" w16cid:durableId="2021857866">
    <w:abstractNumId w:val="8"/>
  </w:num>
  <w:num w:numId="3" w16cid:durableId="898130442">
    <w:abstractNumId w:val="22"/>
  </w:num>
  <w:num w:numId="4" w16cid:durableId="135034431">
    <w:abstractNumId w:val="17"/>
  </w:num>
  <w:num w:numId="5" w16cid:durableId="670641965">
    <w:abstractNumId w:val="26"/>
  </w:num>
  <w:num w:numId="6" w16cid:durableId="1122573074">
    <w:abstractNumId w:val="24"/>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3"/>
  </w:num>
  <w:num w:numId="13" w16cid:durableId="428965578">
    <w:abstractNumId w:val="28"/>
  </w:num>
  <w:num w:numId="14" w16cid:durableId="609162302">
    <w:abstractNumId w:val="11"/>
  </w:num>
  <w:num w:numId="15" w16cid:durableId="517744284">
    <w:abstractNumId w:val="31"/>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5"/>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3"/>
  </w:num>
  <w:num w:numId="31" w16cid:durableId="477842131">
    <w:abstractNumId w:val="2"/>
  </w:num>
  <w:num w:numId="32" w16cid:durableId="1895658522">
    <w:abstractNumId w:val="27"/>
  </w:num>
  <w:num w:numId="33" w16cid:durableId="1660426013">
    <w:abstractNumId w:val="10"/>
  </w:num>
  <w:num w:numId="34" w16cid:durableId="1141848555">
    <w:abstractNumId w:val="14"/>
  </w:num>
  <w:num w:numId="35" w16cid:durableId="398870816">
    <w:abstractNumId w:val="29"/>
  </w:num>
  <w:num w:numId="36" w16cid:durableId="116874973">
    <w:abstractNumId w:val="20"/>
  </w:num>
  <w:num w:numId="37" w16cid:durableId="350882280">
    <w:abstractNumId w:val="30"/>
  </w:num>
  <w:num w:numId="38" w16cid:durableId="1521122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31633"/>
    <w:rsid w:val="00095D8C"/>
    <w:rsid w:val="000B6891"/>
    <w:rsid w:val="000E28F5"/>
    <w:rsid w:val="000F01EE"/>
    <w:rsid w:val="001511A5"/>
    <w:rsid w:val="00156A83"/>
    <w:rsid w:val="00161E09"/>
    <w:rsid w:val="001A1A12"/>
    <w:rsid w:val="001B7D00"/>
    <w:rsid w:val="001D292E"/>
    <w:rsid w:val="0020733D"/>
    <w:rsid w:val="00212819"/>
    <w:rsid w:val="00254BA5"/>
    <w:rsid w:val="00257A83"/>
    <w:rsid w:val="00280201"/>
    <w:rsid w:val="00282EB6"/>
    <w:rsid w:val="002E13A0"/>
    <w:rsid w:val="00365457"/>
    <w:rsid w:val="00380ABC"/>
    <w:rsid w:val="00391F01"/>
    <w:rsid w:val="003C06D3"/>
    <w:rsid w:val="003E4984"/>
    <w:rsid w:val="003F1E04"/>
    <w:rsid w:val="003F4667"/>
    <w:rsid w:val="00406E1F"/>
    <w:rsid w:val="004642BE"/>
    <w:rsid w:val="00562515"/>
    <w:rsid w:val="00567032"/>
    <w:rsid w:val="00593A9B"/>
    <w:rsid w:val="005A1CE0"/>
    <w:rsid w:val="005E4D42"/>
    <w:rsid w:val="0065376E"/>
    <w:rsid w:val="0067545E"/>
    <w:rsid w:val="00681479"/>
    <w:rsid w:val="006E3EF0"/>
    <w:rsid w:val="006F339C"/>
    <w:rsid w:val="00771526"/>
    <w:rsid w:val="007A6C70"/>
    <w:rsid w:val="007B321D"/>
    <w:rsid w:val="007F6631"/>
    <w:rsid w:val="0083113D"/>
    <w:rsid w:val="00840550"/>
    <w:rsid w:val="00883CE2"/>
    <w:rsid w:val="008A0E40"/>
    <w:rsid w:val="008B44AA"/>
    <w:rsid w:val="008F61EE"/>
    <w:rsid w:val="0092454A"/>
    <w:rsid w:val="00972101"/>
    <w:rsid w:val="009733FD"/>
    <w:rsid w:val="009F4944"/>
    <w:rsid w:val="00A816C6"/>
    <w:rsid w:val="00AA0B80"/>
    <w:rsid w:val="00AA6FC8"/>
    <w:rsid w:val="00AC6D63"/>
    <w:rsid w:val="00B03004"/>
    <w:rsid w:val="00B12050"/>
    <w:rsid w:val="00B13746"/>
    <w:rsid w:val="00B1782C"/>
    <w:rsid w:val="00B20B56"/>
    <w:rsid w:val="00B21BA3"/>
    <w:rsid w:val="00B51C06"/>
    <w:rsid w:val="00B73954"/>
    <w:rsid w:val="00B74A08"/>
    <w:rsid w:val="00BB7CC7"/>
    <w:rsid w:val="00BE4B2D"/>
    <w:rsid w:val="00C350CC"/>
    <w:rsid w:val="00C367C5"/>
    <w:rsid w:val="00CF5740"/>
    <w:rsid w:val="00D31451"/>
    <w:rsid w:val="00D31775"/>
    <w:rsid w:val="00D458F4"/>
    <w:rsid w:val="00D70152"/>
    <w:rsid w:val="00DB4FB2"/>
    <w:rsid w:val="00DD3EDB"/>
    <w:rsid w:val="00DE0946"/>
    <w:rsid w:val="00DF02A0"/>
    <w:rsid w:val="00DF1E10"/>
    <w:rsid w:val="00DF7967"/>
    <w:rsid w:val="00E042C2"/>
    <w:rsid w:val="00E174ED"/>
    <w:rsid w:val="00E4626A"/>
    <w:rsid w:val="00E94984"/>
    <w:rsid w:val="00ED489B"/>
    <w:rsid w:val="00EE492B"/>
    <w:rsid w:val="00F3181E"/>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D7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register.moj.am/hy/"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4.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65</Pages>
  <Words>20902</Words>
  <Characters>119144</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7</cp:revision>
  <dcterms:created xsi:type="dcterms:W3CDTF">2026-04-01T12:23:00Z</dcterms:created>
  <dcterms:modified xsi:type="dcterms:W3CDTF">2026-05-18T08:41:00Z</dcterms:modified>
</cp:coreProperties>
</file>